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270" w:rsidRDefault="00206270" w:rsidP="00206270">
      <w:pPr>
        <w:pStyle w:val="1"/>
        <w:shd w:val="clear" w:color="auto" w:fill="FFFFFF"/>
        <w:spacing w:before="360" w:beforeAutospacing="0" w:after="240" w:afterAutospacing="0" w:line="600" w:lineRule="atLeast"/>
        <w:jc w:val="center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Организация питания в образовательной организации</w:t>
      </w:r>
    </w:p>
    <w:p w:rsidR="00CC0C9A" w:rsidRDefault="00CC0C9A" w:rsidP="00206270">
      <w:pPr>
        <w:pStyle w:val="a3"/>
        <w:shd w:val="clear" w:color="auto" w:fill="FFFFFF"/>
        <w:spacing w:before="90" w:beforeAutospacing="0" w:after="210" w:afterAutospacing="0"/>
        <w:ind w:firstLine="708"/>
        <w:rPr>
          <w:rFonts w:ascii="Montserrat" w:hAnsi="Montserrat"/>
          <w:color w:val="000000"/>
        </w:rPr>
      </w:pPr>
      <w:bookmarkStart w:id="0" w:name="_GoBack"/>
      <w:bookmarkEnd w:id="0"/>
      <w:r>
        <w:rPr>
          <w:rFonts w:ascii="Montserrat" w:hAnsi="Montserrat"/>
          <w:color w:val="000000"/>
        </w:rPr>
        <w:t xml:space="preserve">Горячее питание детей во время пребывания в школе является одним из важнейших условий поддержания их здоровья и способностей к эффективному обучению. Хорошая организация школьного питания ведет к улучшению показателей уровня здоровья населения, и в первую очередь детей, учитывая, что в школе они проводят большую часть своего времени. Поэтому питание является одним </w:t>
      </w:r>
      <w:proofErr w:type="gramStart"/>
      <w:r>
        <w:rPr>
          <w:rFonts w:ascii="Montserrat" w:hAnsi="Montserrat"/>
          <w:color w:val="000000"/>
        </w:rPr>
        <w:t>из важных факторов</w:t>
      </w:r>
      <w:proofErr w:type="gramEnd"/>
      <w:r>
        <w:rPr>
          <w:rFonts w:ascii="Montserrat" w:hAnsi="Montserrat"/>
          <w:color w:val="000000"/>
        </w:rPr>
        <w:t xml:space="preserve"> определяющих здоровье подрастающего поколения. Наша школьная столовая осуществляет современное обеспечение качественным питанием учащихся и сотрудников школы.</w:t>
      </w:r>
    </w:p>
    <w:p w:rsidR="00CC0C9A" w:rsidRDefault="00CC0C9A" w:rsidP="00CC0C9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Школьная столовая</w:t>
      </w:r>
      <w:r>
        <w:rPr>
          <w:rFonts w:ascii="Montserrat" w:hAnsi="Montserrat"/>
          <w:color w:val="000000"/>
        </w:rPr>
        <w:t xml:space="preserve"> полностью укомплектована </w:t>
      </w:r>
      <w:proofErr w:type="spellStart"/>
      <w:proofErr w:type="gramStart"/>
      <w:r>
        <w:rPr>
          <w:rFonts w:ascii="Montserrat" w:hAnsi="Montserrat"/>
          <w:color w:val="000000"/>
        </w:rPr>
        <w:t>кадрами,дефицита</w:t>
      </w:r>
      <w:proofErr w:type="spellEnd"/>
      <w:proofErr w:type="gramEnd"/>
      <w:r>
        <w:rPr>
          <w:rFonts w:ascii="Montserrat" w:hAnsi="Montserrat"/>
          <w:color w:val="000000"/>
        </w:rPr>
        <w:t xml:space="preserve"> поваров нет.</w:t>
      </w:r>
    </w:p>
    <w:p w:rsidR="00CC0C9A" w:rsidRDefault="00CC0C9A" w:rsidP="00CC0C9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Каждый работник имеет личную медицинскую книжку установленного образца, в которую внесены результаты медицинских обследований и лабораторных исследований, отметка о прохождении профессиональной гигиенической подготовки и аттестации.     Ежегодно работники школьной столовой проходят учёбу по профессиональной подготовке и гигиеническому обучению (</w:t>
      </w:r>
      <w:proofErr w:type="spellStart"/>
      <w:r>
        <w:rPr>
          <w:rFonts w:ascii="Montserrat" w:hAnsi="Montserrat"/>
          <w:color w:val="000000"/>
        </w:rPr>
        <w:t>Санминимуму</w:t>
      </w:r>
      <w:proofErr w:type="spellEnd"/>
      <w:r>
        <w:rPr>
          <w:rFonts w:ascii="Montserrat" w:hAnsi="Montserrat"/>
          <w:color w:val="000000"/>
        </w:rPr>
        <w:t>), организованную ФБУЗ «Центр гигиены и эпидемиологии в Оренбургской области».</w:t>
      </w:r>
    </w:p>
    <w:p w:rsidR="00CC0C9A" w:rsidRDefault="00CC0C9A" w:rsidP="00CC0C9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В школе созданы условия для организации качественного и безопасного горячего питания. Санитарное состояние пищеблока в полном объеме соответствует санитарным нормам и требованиям. Нарушения в организации качественного и безопасного питания отсутствуют. Вся </w:t>
      </w:r>
      <w:proofErr w:type="gramStart"/>
      <w:r>
        <w:rPr>
          <w:rFonts w:ascii="Montserrat" w:hAnsi="Montserrat"/>
          <w:color w:val="000000"/>
        </w:rPr>
        <w:t>работа  по</w:t>
      </w:r>
      <w:proofErr w:type="gramEnd"/>
      <w:r>
        <w:rPr>
          <w:rFonts w:ascii="Montserrat" w:hAnsi="Montserrat"/>
          <w:color w:val="000000"/>
        </w:rPr>
        <w:t xml:space="preserve"> организации качественного и безопасного питания проводится совместно со специалистами ФБУЗ «Центр гигиены и эпидемиологии в Оренбургской области» и медицинским работником МОАУ «СОШ № 37 г. Орска». Приём пищевых продуктов и продовольственного сырья на пищеблок осуществляется при наличии сертификатов качества и безопасности продуктов. </w:t>
      </w:r>
    </w:p>
    <w:p w:rsidR="00CC0C9A" w:rsidRDefault="00CC0C9A" w:rsidP="00CC0C9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Планирование помещений столовой исключают встречные потоки сырья сырых полуфабрикатов и готовой продукции, использованной и чистой посуды, а также встречного движения посетителей и персонала. Оборудование, инвентарь, посуда, тара, выполнены из материалов, допущенных для контакта с пищевыми продуктами в установленном порядке и промаркированы</w:t>
      </w:r>
    </w:p>
    <w:p w:rsidR="00CC0C9A" w:rsidRDefault="00CC0C9A" w:rsidP="00CC0C9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Столы, предназначенные для обработки пищевых продуктов, мяса, рыбы, птицы цельнометаллические из нержавеющей стали. Для разделки сырых и готовых продуктов выделены отдельные столы, ножи и доски.</w:t>
      </w:r>
    </w:p>
    <w:p w:rsidR="00CC0C9A" w:rsidRDefault="00CC0C9A" w:rsidP="00CC0C9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Чистая кухонная посуда и инвентарь хранится на стеллажах на высоте не менее 15 см от пола; столовая посуда – в шкафах и на полках; столовые приборы – в специальных ящиках-кассетах ручками вверх. Конструкция и размещение стеллажей и поддонов позволят проводить влажную уборку.</w:t>
      </w:r>
    </w:p>
    <w:p w:rsidR="00CC0C9A" w:rsidRDefault="00CC0C9A" w:rsidP="00CC0C9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Складские помещения для хранения продуктов оборудованы приборами для измерения температуры и влажности воздуха, холодильное оборудование – контрольными термометрами и гидрометрами.</w:t>
      </w:r>
    </w:p>
    <w:p w:rsidR="00CC0C9A" w:rsidRDefault="00CC0C9A" w:rsidP="00CC0C9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Производственные и другие помещения пищеблока содержатся в порядке и чистоте.</w:t>
      </w:r>
    </w:p>
    <w:p w:rsidR="00CC0C9A" w:rsidRDefault="00CC0C9A" w:rsidP="00CC0C9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Системы хозяйственно-питьевого холодного и горячего водоснабжения, канализации, вентиляции и отопления оборудованы в соответствии с санитарно-эпидемиологическими требованиями, предъявляемыми к организациям общественного питания. В производственном цехе установлены раковины, моечные ванны с подводкой холодной и горячей воды через смесители, с воздушным разрывом канализационной системы.</w:t>
      </w:r>
    </w:p>
    <w:p w:rsidR="00CC0C9A" w:rsidRDefault="00CC0C9A" w:rsidP="00CC0C9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</w:t>
      </w:r>
      <w:proofErr w:type="spellStart"/>
      <w:r>
        <w:rPr>
          <w:rFonts w:ascii="Montserrat" w:hAnsi="Montserrat"/>
          <w:color w:val="000000"/>
        </w:rPr>
        <w:t>Пятисекционная</w:t>
      </w:r>
      <w:proofErr w:type="spellEnd"/>
      <w:r>
        <w:rPr>
          <w:rFonts w:ascii="Montserrat" w:hAnsi="Montserrat"/>
          <w:color w:val="000000"/>
        </w:rPr>
        <w:t xml:space="preserve"> моечная ванна для мытья столовой посуды имеет маркировку объемной вместимости и обеспечена пробками из резиновых материалов. Мытье кухонной посуды производится отдельно от столовой посуды.</w:t>
      </w:r>
    </w:p>
    <w:p w:rsidR="00CC0C9A" w:rsidRDefault="00CC0C9A" w:rsidP="00CC0C9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Имеются инструкции о правилах мытья посуды и инвентаря с указанием концентрации и объемов применяемых моющих средств. Моющие и дезинфицирующие средства хранятся в таре изготовителя в специально отведенных местах. Для обработки посуды, проведения уборки и санитарной обработки предметов производственного окружения используют разрешенные к применению моющие, чистящие и дезинфицирующие средства, согласно инструкциям по их применению.</w:t>
      </w:r>
    </w:p>
    <w:p w:rsidR="00CC0C9A" w:rsidRDefault="00CC0C9A" w:rsidP="00CC0C9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Перед входом в столовую установлены умывальники.</w:t>
      </w:r>
    </w:p>
    <w:p w:rsidR="00CC0C9A" w:rsidRDefault="00CC0C9A" w:rsidP="00CC0C9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Естественное и искусственное (светильники во </w:t>
      </w:r>
      <w:proofErr w:type="spellStart"/>
      <w:r>
        <w:rPr>
          <w:rFonts w:ascii="Montserrat" w:hAnsi="Montserrat"/>
          <w:color w:val="000000"/>
        </w:rPr>
        <w:t>влагопылезащитном</w:t>
      </w:r>
      <w:proofErr w:type="spellEnd"/>
      <w:r>
        <w:rPr>
          <w:rFonts w:ascii="Montserrat" w:hAnsi="Montserrat"/>
          <w:color w:val="000000"/>
        </w:rPr>
        <w:t xml:space="preserve"> исполнении) освещение во всех помещениях соответствует требованиям, предъявляемым действующим санитарным правилам и нормам.</w:t>
      </w:r>
    </w:p>
    <w:p w:rsidR="00CC0C9A" w:rsidRDefault="00CC0C9A" w:rsidP="00CC0C9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Обеденный зал оформлен эстетично, оборудован столовой мебелью с покрытием, позволяющим проводить их обработку с применением моющих и дезинфицирующих средств.</w:t>
      </w:r>
    </w:p>
    <w:p w:rsidR="00CC0C9A" w:rsidRDefault="00CC0C9A" w:rsidP="00CC0C9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Санитарная обработка технологического оборудования проводится ежедневно по мере его загрязнения и по окончании работы. Один раз в неделю проводится генеральная уборка всех помещений, оборудования и инвентаря с последующей дезинфекцией. Уборка обеденного зала проводится после каждого приема пищи.</w:t>
      </w:r>
    </w:p>
    <w:p w:rsidR="00CC0C9A" w:rsidRDefault="00CC0C9A" w:rsidP="00CC0C9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Параметры микроклимата: содержание вредных веществ не превышает предельно допустимые концентраций в воздухе рабочей зоны. Уровни шума в производственных помещениях не превышают гигиенические нормативы.</w:t>
      </w:r>
    </w:p>
    <w:p w:rsidR="00CC0C9A" w:rsidRDefault="00CC0C9A" w:rsidP="00CC0C9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Соблюдение персоналом правил личной гигиены: персонал обеспечен специальной санитарной одеждой (халат, головной убор, легкая нескользкая рабочая обувь) в количестве 3-х комплектов на одного работника в целях регулярной её замены. В гардеробе личные вещи и обувь персонала хранятся в разных шкафах от санитарной одежды.</w:t>
      </w:r>
    </w:p>
    <w:p w:rsidR="00CC0C9A" w:rsidRDefault="00CC0C9A" w:rsidP="00CC0C9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 работе допускаются лица, имеющие соответствующую профессиональную квалификацию, прошедшие предварительный (при поступлении на работу) и периодические медицинские осмотры в установленном порядке, профессиональную гигиеническую подготовку и аттестацию. Профессиональная гигиеническая подготовка и аттестация для работников проводится ежегодно. Работник пищеблока имеет личную медицинскую книжку установленного образца.</w:t>
      </w:r>
    </w:p>
    <w:p w:rsidR="00CC0C9A" w:rsidRDefault="00CC0C9A" w:rsidP="00CC0C9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Столовая обеспечена аптечкой для оказания первой медицинской помощи.</w:t>
      </w:r>
    </w:p>
    <w:p w:rsidR="00336006" w:rsidRPr="00CC0C9A" w:rsidRDefault="00206270" w:rsidP="00CC0C9A">
      <w:pPr>
        <w:ind w:firstLine="708"/>
      </w:pPr>
    </w:p>
    <w:sectPr w:rsidR="00336006" w:rsidRPr="00CC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D3"/>
    <w:rsid w:val="00206270"/>
    <w:rsid w:val="00785540"/>
    <w:rsid w:val="00801ED3"/>
    <w:rsid w:val="00CC0C9A"/>
    <w:rsid w:val="00F93ABB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C3EB"/>
  <w15:chartTrackingRefBased/>
  <w15:docId w15:val="{9CF95914-D740-40DD-A098-9A9BC77A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1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742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2023-12-12T09:37:00Z</dcterms:created>
  <dcterms:modified xsi:type="dcterms:W3CDTF">2023-12-12T09:37:00Z</dcterms:modified>
</cp:coreProperties>
</file>